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C79B0" w14:textId="77777777" w:rsidR="007139E3" w:rsidRDefault="007139E3">
      <w:pPr>
        <w:pStyle w:val="NormalWeb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Título  do Trabalho</w:t>
      </w:r>
    </w:p>
    <w:p w14:paraId="57E5597C" w14:textId="77777777" w:rsidR="007139E3" w:rsidRDefault="007139E3">
      <w:pPr>
        <w:pStyle w:val="NormalWeb"/>
        <w:spacing w:before="0" w:beforeAutospacing="0" w:after="0" w:afterAutospacing="0"/>
        <w:jc w:val="center"/>
      </w:pPr>
      <w:r>
        <w:rPr>
          <w:color w:val="000000"/>
          <w:sz w:val="20"/>
          <w:szCs w:val="20"/>
          <w:u w:val="single"/>
        </w:rPr>
        <w:t>M.A.M. Souza</w:t>
      </w:r>
      <w:r>
        <w:rPr>
          <w:color w:val="000000"/>
          <w:sz w:val="12"/>
          <w:szCs w:val="12"/>
          <w:u w:val="single"/>
          <w:vertAlign w:val="superscript"/>
        </w:rPr>
        <w:t>1</w:t>
      </w:r>
      <w:r>
        <w:rPr>
          <w:color w:val="000000"/>
          <w:sz w:val="20"/>
          <w:szCs w:val="20"/>
        </w:rPr>
        <w:t>*; C.F.A. Von Dollliner</w:t>
      </w:r>
      <w:r>
        <w:rPr>
          <w:color w:val="000000"/>
          <w:sz w:val="12"/>
          <w:szCs w:val="12"/>
          <w:vertAlign w:val="superscript"/>
        </w:rPr>
        <w:t>1</w:t>
      </w:r>
      <w:r>
        <w:rPr>
          <w:color w:val="000000"/>
          <w:sz w:val="20"/>
          <w:szCs w:val="20"/>
        </w:rPr>
        <w:t>, L.C. Pardini</w:t>
      </w:r>
      <w:r>
        <w:rPr>
          <w:color w:val="000000"/>
          <w:sz w:val="12"/>
          <w:szCs w:val="12"/>
          <w:vertAlign w:val="superscript"/>
        </w:rPr>
        <w:t>2</w:t>
      </w:r>
    </w:p>
    <w:p w14:paraId="14A6D054" w14:textId="77777777" w:rsidR="007139E3" w:rsidRDefault="007139E3">
      <w:pPr>
        <w:pStyle w:val="NormalWeb"/>
        <w:spacing w:before="0" w:beforeAutospacing="0" w:after="0" w:afterAutospacing="0"/>
        <w:jc w:val="center"/>
      </w:pPr>
      <w:r>
        <w:rPr>
          <w:i/>
          <w:iCs/>
          <w:color w:val="000000"/>
          <w:sz w:val="12"/>
          <w:szCs w:val="12"/>
          <w:vertAlign w:val="superscript"/>
        </w:rPr>
        <w:t>1</w:t>
      </w:r>
      <w:r>
        <w:rPr>
          <w:i/>
          <w:iCs/>
          <w:color w:val="000000"/>
          <w:sz w:val="20"/>
          <w:szCs w:val="20"/>
        </w:rPr>
        <w:t xml:space="preserve">Afiliação 1; </w:t>
      </w:r>
      <w:r>
        <w:rPr>
          <w:i/>
          <w:iCs/>
          <w:color w:val="000000"/>
          <w:sz w:val="12"/>
          <w:szCs w:val="12"/>
          <w:vertAlign w:val="superscript"/>
        </w:rPr>
        <w:t> 2</w:t>
      </w:r>
      <w:r>
        <w:rPr>
          <w:i/>
          <w:iCs/>
          <w:color w:val="000000"/>
          <w:sz w:val="20"/>
          <w:szCs w:val="20"/>
        </w:rPr>
        <w:t>Afiliação 2</w:t>
      </w:r>
    </w:p>
    <w:p w14:paraId="5E92D7AB" w14:textId="77777777" w:rsidR="007139E3" w:rsidRDefault="007139E3">
      <w:pPr>
        <w:pStyle w:val="NormalWeb"/>
        <w:spacing w:before="0" w:beforeAutospacing="0" w:after="0" w:afterAutospacing="0"/>
        <w:jc w:val="center"/>
      </w:pPr>
      <w:r>
        <w:rPr>
          <w:i/>
          <w:iCs/>
          <w:color w:val="000000"/>
          <w:sz w:val="20"/>
          <w:szCs w:val="20"/>
        </w:rPr>
        <w:t>*</w:t>
      </w:r>
      <w:proofErr w:type="spellStart"/>
      <w:r>
        <w:rPr>
          <w:i/>
          <w:iCs/>
          <w:color w:val="000000"/>
          <w:sz w:val="20"/>
          <w:szCs w:val="20"/>
        </w:rPr>
        <w:t>email</w:t>
      </w:r>
      <w:proofErr w:type="spellEnd"/>
      <w:r>
        <w:rPr>
          <w:i/>
          <w:iCs/>
          <w:color w:val="000000"/>
          <w:sz w:val="20"/>
          <w:szCs w:val="20"/>
        </w:rPr>
        <w:t xml:space="preserve"> do apresentador</w:t>
      </w:r>
    </w:p>
    <w:p w14:paraId="42689AF4" w14:textId="77777777" w:rsidR="007139E3" w:rsidRDefault="007139E3">
      <w:pPr>
        <w:rPr>
          <w:rFonts w:eastAsia="Times New Roman"/>
        </w:rPr>
      </w:pPr>
    </w:p>
    <w:p w14:paraId="420D68B1" w14:textId="77777777" w:rsidR="007139E3" w:rsidRDefault="007139E3">
      <w:pPr>
        <w:pStyle w:val="NormalWeb"/>
        <w:spacing w:before="0" w:beforeAutospacing="0" w:after="0" w:afterAutospacing="0"/>
        <w:jc w:val="center"/>
      </w:pPr>
      <w:r>
        <w:rPr>
          <w:b/>
          <w:bCs/>
          <w:color w:val="000000"/>
          <w:sz w:val="22"/>
          <w:szCs w:val="22"/>
        </w:rPr>
        <w:t>Resumo</w:t>
      </w:r>
    </w:p>
    <w:p w14:paraId="17763747" w14:textId="77777777" w:rsidR="007139E3" w:rsidRDefault="007139E3">
      <w:pPr>
        <w:pStyle w:val="NormalWeb"/>
        <w:spacing w:before="0" w:beforeAutospacing="0" w:after="0" w:afterAutospacing="0"/>
        <w:jc w:val="both"/>
      </w:pPr>
      <w:r>
        <w:rPr>
          <w:color w:val="000000"/>
          <w:sz w:val="22"/>
          <w:szCs w:val="22"/>
        </w:rPr>
        <w:t>Este é o modelo de resumo expandido</w:t>
      </w:r>
      <w:r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(de 2 à 4 páginas) para trabalhos do XIII CONEPE (Congresso de Ensino Pesquisa e Extensão). Este deverá ser escrito num editor de texto à escolha do autor e, após uma criteriosa revisão da língua portuguesa, deve ser submetido na área do usuário no formato </w:t>
      </w:r>
      <w:proofErr w:type="spellStart"/>
      <w:r>
        <w:rPr>
          <w:color w:val="000000"/>
          <w:sz w:val="22"/>
          <w:szCs w:val="22"/>
        </w:rPr>
        <w:t>pdf</w:t>
      </w:r>
      <w:proofErr w:type="spellEnd"/>
      <w:r>
        <w:rPr>
          <w:color w:val="000000"/>
          <w:sz w:val="22"/>
          <w:szCs w:val="22"/>
        </w:rPr>
        <w:t xml:space="preserve">. Os arquivos devem ocupar um máximo de 3Mb e devem ser verificados quanto à presença de vírus. Deve-se usar espaçamento simples e formato da letra Times New Roman, tamanho 12. Os títulos devem ser colocados em negrito com a 1ª letra em maiúsculo, conforme modelo, utilizando após cada título ou subtítulo espaçamento simples. Os subtítulos devem utilizar tamanho 12 sublinhado. O trabalho pode ser submetido em português. Este </w:t>
      </w:r>
      <w:r>
        <w:rPr>
          <w:b/>
          <w:bCs/>
          <w:color w:val="000000"/>
          <w:sz w:val="22"/>
          <w:szCs w:val="22"/>
        </w:rPr>
        <w:t xml:space="preserve">Resumo </w:t>
      </w:r>
      <w:r>
        <w:rPr>
          <w:color w:val="000000"/>
          <w:sz w:val="22"/>
          <w:szCs w:val="22"/>
        </w:rPr>
        <w:t>deve ter um único parágrafo, sem recuo de até 150 palavras no tamanho 11, descrevendo de forma sucinta o estudo realizado, enfatizando os resultados obtidos e as conclusões. </w:t>
      </w:r>
    </w:p>
    <w:p w14:paraId="2D3364A1" w14:textId="77777777" w:rsidR="007139E3" w:rsidRDefault="007139E3">
      <w:pPr>
        <w:rPr>
          <w:rFonts w:eastAsia="Times New Roman"/>
        </w:rPr>
      </w:pPr>
    </w:p>
    <w:p w14:paraId="27A8330E" w14:textId="77777777" w:rsidR="007139E3" w:rsidRDefault="007139E3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2"/>
          <w:szCs w:val="22"/>
        </w:rPr>
        <w:t>Palavras-chave:</w:t>
      </w:r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Template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Conepe</w:t>
      </w:r>
      <w:proofErr w:type="spellEnd"/>
      <w:r>
        <w:rPr>
          <w:color w:val="000000"/>
          <w:sz w:val="22"/>
          <w:szCs w:val="22"/>
        </w:rPr>
        <w:t xml:space="preserve"> 2021, Resumo (no mínimo 3 e no máximo 5 palavras)</w:t>
      </w:r>
    </w:p>
    <w:p w14:paraId="7ABB6D42" w14:textId="77777777" w:rsidR="007139E3" w:rsidRDefault="007139E3">
      <w:pPr>
        <w:rPr>
          <w:rFonts w:eastAsia="Times New Roman"/>
        </w:rPr>
      </w:pPr>
    </w:p>
    <w:p w14:paraId="035B80A1" w14:textId="77777777" w:rsidR="007139E3" w:rsidRDefault="007139E3">
      <w:pPr>
        <w:pStyle w:val="NormalWeb"/>
        <w:spacing w:before="0" w:beforeAutospacing="0" w:after="0" w:afterAutospacing="0"/>
      </w:pPr>
      <w:r>
        <w:rPr>
          <w:b/>
          <w:bCs/>
          <w:color w:val="000000"/>
        </w:rPr>
        <w:t>1. Introdução </w:t>
      </w:r>
    </w:p>
    <w:p w14:paraId="68625982" w14:textId="77777777" w:rsidR="007139E3" w:rsidRDefault="007139E3">
      <w:pPr>
        <w:pStyle w:val="NormalWeb"/>
        <w:spacing w:before="0" w:beforeAutospacing="0" w:after="0" w:afterAutospacing="0"/>
        <w:ind w:firstLine="284"/>
        <w:jc w:val="both"/>
      </w:pPr>
      <w:r>
        <w:rPr>
          <w:color w:val="000000"/>
        </w:rPr>
        <w:t xml:space="preserve">Note que a partir desta seção a primeira linha de todos os parágrafos é deslocada 0,5 cm. A </w:t>
      </w:r>
      <w:r>
        <w:rPr>
          <w:b/>
          <w:bCs/>
          <w:color w:val="000000"/>
        </w:rPr>
        <w:t>Introdução</w:t>
      </w:r>
      <w:r>
        <w:rPr>
          <w:color w:val="000000"/>
        </w:rPr>
        <w:t xml:space="preserve"> deve ser clara apresentando e justificando o problema estudado com uma revisão da literatura. Cite referências no texto utilizando sequência numérica, na ordem de aparição, sobrescrita entre colchetes, por exemplo, conforme tratado em literatura</w:t>
      </w:r>
      <w:r>
        <w:rPr>
          <w:color w:val="000000"/>
          <w:sz w:val="14"/>
          <w:szCs w:val="14"/>
          <w:vertAlign w:val="superscript"/>
        </w:rPr>
        <w:t>[1]</w:t>
      </w:r>
      <w:r>
        <w:rPr>
          <w:color w:val="000000"/>
        </w:rPr>
        <w:t xml:space="preserve">. As referências devem ser inseridas na seção </w:t>
      </w:r>
      <w:r>
        <w:rPr>
          <w:b/>
          <w:bCs/>
          <w:color w:val="000000"/>
        </w:rPr>
        <w:t>Referências</w:t>
      </w:r>
      <w:r>
        <w:rPr>
          <w:color w:val="000000"/>
        </w:rPr>
        <w:t xml:space="preserve"> de acordo com o formato adotado pela ABNT.</w:t>
      </w:r>
    </w:p>
    <w:p w14:paraId="2010B2D6" w14:textId="77777777" w:rsidR="007139E3" w:rsidRDefault="007139E3">
      <w:pPr>
        <w:pStyle w:val="NormalWeb"/>
        <w:spacing w:before="0" w:beforeAutospacing="0" w:after="0" w:afterAutospacing="0"/>
        <w:ind w:firstLine="284"/>
        <w:jc w:val="both"/>
      </w:pPr>
      <w:r>
        <w:rPr>
          <w:color w:val="000000"/>
        </w:rPr>
        <w:t>A citação de fórmulas matemáticas como a Eq. (1), </w:t>
      </w:r>
    </w:p>
    <w:p w14:paraId="3BA970B8" w14:textId="77777777" w:rsidR="007139E3" w:rsidRDefault="007139E3">
      <w:pPr>
        <w:pStyle w:val="NormalWeb"/>
        <w:spacing w:before="0" w:beforeAutospacing="0" w:after="0" w:afterAutospacing="0"/>
        <w:ind w:firstLine="284"/>
        <w:jc w:val="center"/>
      </w:pPr>
      <w:r>
        <w:rPr>
          <w:color w:val="000000"/>
        </w:rPr>
        <w:t>                                                                </w:t>
      </w:r>
      <w:r>
        <w:rPr>
          <w:rFonts w:ascii="Cambria Math" w:hAnsi="Cambria Math"/>
          <w:color w:val="000000"/>
          <w:sz w:val="20"/>
          <w:szCs w:val="20"/>
        </w:rPr>
        <w:t>y=</w:t>
      </w:r>
      <w:r>
        <w:rPr>
          <w:color w:val="000000"/>
        </w:rPr>
        <w:t xml:space="preserve">                                                       (1)</w:t>
      </w:r>
    </w:p>
    <w:p w14:paraId="6E56066D" w14:textId="77777777" w:rsidR="007139E3" w:rsidRDefault="007139E3">
      <w:pPr>
        <w:pStyle w:val="NormalWeb"/>
        <w:spacing w:before="0" w:beforeAutospacing="0" w:after="0" w:afterAutospacing="0"/>
        <w:jc w:val="both"/>
      </w:pPr>
      <w:r>
        <w:rPr>
          <w:color w:val="000000"/>
        </w:rPr>
        <w:t>deve seguir o padrão apresentado acima. Equação centralizada e numeração à direita. Devem ser separadas do texto por espaçamento simples antes e depois da mesma.</w:t>
      </w:r>
    </w:p>
    <w:p w14:paraId="75417DA7" w14:textId="77777777" w:rsidR="007139E3" w:rsidRDefault="007139E3">
      <w:pPr>
        <w:pStyle w:val="NormalWeb"/>
        <w:spacing w:before="0" w:beforeAutospacing="0" w:after="0" w:afterAutospacing="0"/>
        <w:ind w:firstLine="284"/>
        <w:jc w:val="both"/>
      </w:pPr>
      <w:r>
        <w:rPr>
          <w:color w:val="000000"/>
        </w:rPr>
        <w:t>Tabelas devem ser centralizadas e citadas como Tab. X, onde X é o número em algarismos arábicos na ordem de aparição da tabela no texto, conforme exemplo abaixo. </w:t>
      </w:r>
    </w:p>
    <w:p w14:paraId="6C7E6BD2" w14:textId="77777777" w:rsidR="007139E3" w:rsidRDefault="007139E3">
      <w:pPr>
        <w:pStyle w:val="NormalWeb"/>
        <w:spacing w:before="0" w:beforeAutospacing="0" w:after="0" w:afterAutospacing="0"/>
        <w:ind w:firstLine="284"/>
        <w:jc w:val="both"/>
      </w:pPr>
      <w:r>
        <w:rPr>
          <w:color w:val="000000"/>
        </w:rPr>
        <w:t>As tabelas devem ser separadas do texto com uma linha simples acima e abaixo das mesmas. O título da tabela deve ser centralizado e posicionado acima da mesma, sem espaçamento.</w:t>
      </w:r>
    </w:p>
    <w:p w14:paraId="48FB56BE" w14:textId="77777777" w:rsidR="007139E3" w:rsidRDefault="007139E3">
      <w:pPr>
        <w:pStyle w:val="NormalWeb"/>
        <w:spacing w:before="0" w:beforeAutospacing="0" w:after="0" w:afterAutospacing="0"/>
        <w:jc w:val="center"/>
      </w:pPr>
      <w:r>
        <w:rPr>
          <w:b/>
          <w:bCs/>
          <w:color w:val="000000"/>
        </w:rPr>
        <w:t>Tabela 1.</w:t>
      </w:r>
      <w:r>
        <w:rPr>
          <w:color w:val="000000"/>
        </w:rPr>
        <w:t xml:space="preserve"> Resultados numéricos para o modelo em estudo.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8"/>
        <w:gridCol w:w="941"/>
        <w:gridCol w:w="941"/>
        <w:gridCol w:w="941"/>
      </w:tblGrid>
      <w:tr w:rsidR="007139E3" w14:paraId="2A92B6F6" w14:textId="77777777">
        <w:trPr>
          <w:jc w:val="center"/>
        </w:trPr>
        <w:tc>
          <w:tcPr>
            <w:tcW w:w="0" w:type="auto"/>
            <w:tcBorders>
              <w:top w:val="single" w:sz="4" w:space="0" w:color="00000A"/>
              <w:bottom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6D3B8FD0" w14:textId="77777777" w:rsidR="007139E3" w:rsidRDefault="007139E3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color w:val="000000"/>
              </w:rPr>
              <w:t>Medida</w:t>
            </w:r>
          </w:p>
        </w:tc>
        <w:tc>
          <w:tcPr>
            <w:tcW w:w="0" w:type="auto"/>
            <w:tcBorders>
              <w:top w:val="single" w:sz="4" w:space="0" w:color="00000A"/>
              <w:bottom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210901C5" w14:textId="77777777" w:rsidR="007139E3" w:rsidRDefault="007139E3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A"/>
              <w:bottom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7195A8EC" w14:textId="77777777" w:rsidR="007139E3" w:rsidRDefault="007139E3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A"/>
              <w:bottom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157E5515" w14:textId="77777777" w:rsidR="007139E3" w:rsidRDefault="007139E3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color w:val="000000"/>
              </w:rPr>
              <w:t>3</w:t>
            </w:r>
          </w:p>
        </w:tc>
      </w:tr>
      <w:tr w:rsidR="007139E3" w14:paraId="007119EF" w14:textId="77777777">
        <w:trPr>
          <w:jc w:val="center"/>
        </w:trPr>
        <w:tc>
          <w:tcPr>
            <w:tcW w:w="0" w:type="auto"/>
            <w:tcBorders>
              <w:top w:val="single" w:sz="4" w:space="0" w:color="00000A"/>
              <w:bottom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5981B4E9" w14:textId="77777777" w:rsidR="007139E3" w:rsidRDefault="007139E3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color w:val="000000"/>
              </w:rPr>
              <w:t>v (m/s)*</w:t>
            </w:r>
          </w:p>
        </w:tc>
        <w:tc>
          <w:tcPr>
            <w:tcW w:w="0" w:type="auto"/>
            <w:tcBorders>
              <w:top w:val="single" w:sz="4" w:space="0" w:color="00000A"/>
              <w:bottom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60063BAA" w14:textId="77777777" w:rsidR="007139E3" w:rsidRDefault="007139E3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color w:val="000000"/>
              </w:rPr>
              <w:t>1,5</w:t>
            </w:r>
            <w:r>
              <w:rPr>
                <w:rFonts w:ascii="Calibri" w:hAnsi="Calibri" w:cs="Calibri"/>
                <w:color w:val="000000"/>
              </w:rPr>
              <w:t>±</w:t>
            </w:r>
            <w:r>
              <w:rPr>
                <w:color w:val="000000"/>
              </w:rPr>
              <w:t>0,2</w:t>
            </w:r>
          </w:p>
        </w:tc>
        <w:tc>
          <w:tcPr>
            <w:tcW w:w="0" w:type="auto"/>
            <w:tcBorders>
              <w:top w:val="single" w:sz="4" w:space="0" w:color="00000A"/>
              <w:bottom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6A2BCD9C" w14:textId="77777777" w:rsidR="007139E3" w:rsidRDefault="007139E3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color w:val="000000"/>
              </w:rPr>
              <w:t>1,8</w:t>
            </w:r>
            <w:r>
              <w:rPr>
                <w:rFonts w:ascii="Calibri" w:hAnsi="Calibri" w:cs="Calibri"/>
                <w:color w:val="000000"/>
              </w:rPr>
              <w:t>±</w:t>
            </w:r>
            <w:r>
              <w:rPr>
                <w:color w:val="000000"/>
              </w:rPr>
              <w:t>0,1</w:t>
            </w:r>
          </w:p>
        </w:tc>
        <w:tc>
          <w:tcPr>
            <w:tcW w:w="0" w:type="auto"/>
            <w:tcBorders>
              <w:top w:val="single" w:sz="4" w:space="0" w:color="00000A"/>
              <w:bottom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2D7BC63F" w14:textId="77777777" w:rsidR="007139E3" w:rsidRDefault="007139E3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color w:val="000000"/>
              </w:rPr>
              <w:t>2,3</w:t>
            </w:r>
            <w:r>
              <w:rPr>
                <w:rFonts w:ascii="Calibri" w:hAnsi="Calibri" w:cs="Calibri"/>
                <w:color w:val="000000"/>
              </w:rPr>
              <w:t>±</w:t>
            </w:r>
            <w:r>
              <w:rPr>
                <w:color w:val="000000"/>
              </w:rPr>
              <w:t>0,2</w:t>
            </w:r>
          </w:p>
        </w:tc>
      </w:tr>
      <w:tr w:rsidR="007139E3" w14:paraId="174D24E9" w14:textId="77777777">
        <w:trPr>
          <w:jc w:val="center"/>
        </w:trPr>
        <w:tc>
          <w:tcPr>
            <w:tcW w:w="0" w:type="auto"/>
            <w:tcBorders>
              <w:top w:val="single" w:sz="4" w:space="0" w:color="00000A"/>
              <w:bottom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0DFC9E66" w14:textId="77777777" w:rsidR="007139E3" w:rsidRDefault="007139E3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color w:val="000000"/>
              </w:rPr>
              <w:t>d (m)</w:t>
            </w:r>
          </w:p>
        </w:tc>
        <w:tc>
          <w:tcPr>
            <w:tcW w:w="0" w:type="auto"/>
            <w:tcBorders>
              <w:top w:val="single" w:sz="4" w:space="0" w:color="00000A"/>
              <w:bottom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2F5567DA" w14:textId="77777777" w:rsidR="007139E3" w:rsidRDefault="007139E3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color w:val="000000"/>
              </w:rPr>
              <w:t>0,5</w:t>
            </w:r>
            <w:r>
              <w:rPr>
                <w:rFonts w:ascii="Calibri" w:hAnsi="Calibri" w:cs="Calibri"/>
                <w:color w:val="000000"/>
              </w:rPr>
              <w:t>±</w:t>
            </w:r>
            <w:r>
              <w:rPr>
                <w:color w:val="000000"/>
              </w:rPr>
              <w:t>0,1</w:t>
            </w:r>
          </w:p>
        </w:tc>
        <w:tc>
          <w:tcPr>
            <w:tcW w:w="0" w:type="auto"/>
            <w:tcBorders>
              <w:top w:val="single" w:sz="4" w:space="0" w:color="00000A"/>
              <w:bottom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7A7DEF65" w14:textId="77777777" w:rsidR="007139E3" w:rsidRDefault="007139E3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color w:val="000000"/>
              </w:rPr>
              <w:t>1,1</w:t>
            </w:r>
            <w:r>
              <w:rPr>
                <w:rFonts w:ascii="Calibri" w:hAnsi="Calibri" w:cs="Calibri"/>
                <w:color w:val="000000"/>
              </w:rPr>
              <w:t>±</w:t>
            </w:r>
            <w:r>
              <w:rPr>
                <w:color w:val="000000"/>
              </w:rPr>
              <w:t>0,1</w:t>
            </w:r>
          </w:p>
        </w:tc>
        <w:tc>
          <w:tcPr>
            <w:tcW w:w="0" w:type="auto"/>
            <w:tcBorders>
              <w:top w:val="single" w:sz="4" w:space="0" w:color="00000A"/>
              <w:bottom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4C55EC0A" w14:textId="77777777" w:rsidR="007139E3" w:rsidRDefault="007139E3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color w:val="000000"/>
              </w:rPr>
              <w:t>1,6</w:t>
            </w:r>
            <w:r>
              <w:rPr>
                <w:rFonts w:ascii="Calibri" w:hAnsi="Calibri" w:cs="Calibri"/>
                <w:color w:val="000000"/>
              </w:rPr>
              <w:t>±</w:t>
            </w:r>
            <w:r>
              <w:rPr>
                <w:color w:val="000000"/>
              </w:rPr>
              <w:t>0,1</w:t>
            </w:r>
          </w:p>
        </w:tc>
      </w:tr>
    </w:tbl>
    <w:p w14:paraId="058DB9FE" w14:textId="77777777" w:rsidR="007139E3" w:rsidRDefault="007139E3">
      <w:pPr>
        <w:pStyle w:val="NormalWeb"/>
        <w:spacing w:before="0" w:beforeAutospacing="0" w:after="0" w:afterAutospacing="0"/>
      </w:pPr>
      <w:r>
        <w:rPr>
          <w:color w:val="000000"/>
        </w:rPr>
        <w:t>* Valores simulados. (Alinhar este item, se presente, à esquerda)</w:t>
      </w:r>
    </w:p>
    <w:p w14:paraId="2924F35B" w14:textId="77777777" w:rsidR="007139E3" w:rsidRDefault="007139E3">
      <w:pPr>
        <w:rPr>
          <w:rFonts w:eastAsia="Times New Roman"/>
        </w:rPr>
      </w:pPr>
    </w:p>
    <w:p w14:paraId="0998B8BD" w14:textId="77777777" w:rsidR="007139E3" w:rsidRDefault="007139E3">
      <w:pPr>
        <w:pStyle w:val="NormalWeb"/>
        <w:spacing w:before="0" w:beforeAutospacing="0" w:after="0" w:afterAutospacing="0"/>
        <w:ind w:firstLine="284"/>
        <w:jc w:val="both"/>
      </w:pPr>
      <w:r>
        <w:rPr>
          <w:color w:val="000000"/>
        </w:rPr>
        <w:t>As figuras devem apresentar boa qualidade e ser inseridas no texto também separadas por uma linha acima e uma abaixo. </w:t>
      </w:r>
    </w:p>
    <w:p w14:paraId="42F3D37F" w14:textId="77777777" w:rsidR="007139E3" w:rsidRDefault="007139E3">
      <w:pPr>
        <w:spacing w:after="240"/>
        <w:rPr>
          <w:rFonts w:eastAsia="Times New Roman"/>
        </w:rPr>
      </w:pPr>
      <w:r>
        <w:rPr>
          <w:rFonts w:eastAsia="Times New Roman"/>
        </w:rPr>
        <w:lastRenderedPageBreak/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</w:p>
    <w:p w14:paraId="1F0588C1" w14:textId="77777777" w:rsidR="007139E3" w:rsidRDefault="007139E3">
      <w:pPr>
        <w:pStyle w:val="NormalWeb"/>
        <w:spacing w:before="0" w:beforeAutospacing="0" w:after="0" w:afterAutospacing="0"/>
        <w:ind w:firstLine="284"/>
        <w:jc w:val="center"/>
      </w:pPr>
      <w:r>
        <w:rPr>
          <w:noProof/>
          <w:color w:val="000000"/>
          <w:sz w:val="20"/>
          <w:szCs w:val="20"/>
          <w:bdr w:val="none" w:sz="0" w:space="0" w:color="auto" w:frame="1"/>
        </w:rPr>
        <w:drawing>
          <wp:inline distT="0" distB="0" distL="0" distR="0" wp14:anchorId="75494597" wp14:editId="6B223266">
            <wp:extent cx="4020185" cy="1066800"/>
            <wp:effectExtent l="0" t="0" r="0" b="0"/>
            <wp:docPr id="147190494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018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5C10E2" w14:textId="77777777" w:rsidR="007139E3" w:rsidRDefault="007139E3">
      <w:pPr>
        <w:pStyle w:val="NormalWeb"/>
        <w:spacing w:before="0" w:beforeAutospacing="0" w:after="0" w:afterAutospacing="0"/>
        <w:jc w:val="center"/>
      </w:pPr>
      <w:r>
        <w:rPr>
          <w:b/>
          <w:bCs/>
          <w:color w:val="000000"/>
        </w:rPr>
        <w:t xml:space="preserve">Figura 1. </w:t>
      </w:r>
      <w:r>
        <w:rPr>
          <w:color w:val="000000"/>
        </w:rPr>
        <w:t>Logotipo do X Congresso de Ensino, Pesquisa e Extensão 2023.</w:t>
      </w:r>
    </w:p>
    <w:p w14:paraId="11006D7E" w14:textId="77777777" w:rsidR="007139E3" w:rsidRDefault="007139E3">
      <w:pPr>
        <w:rPr>
          <w:rFonts w:eastAsia="Times New Roman"/>
        </w:rPr>
      </w:pPr>
    </w:p>
    <w:p w14:paraId="587547E0" w14:textId="77777777" w:rsidR="007139E3" w:rsidRDefault="007139E3">
      <w:pPr>
        <w:pStyle w:val="NormalWeb"/>
        <w:spacing w:before="0" w:beforeAutospacing="0" w:after="0" w:afterAutospacing="0"/>
        <w:jc w:val="both"/>
      </w:pPr>
      <w:r>
        <w:rPr>
          <w:color w:val="000000"/>
        </w:rPr>
        <w:t xml:space="preserve">    Devem estar preferencialmente próximas ao parágrafo onde são citadas. O título da figura deve estar centralizada e posicionada abaixo da mesma, com espaçamento simples. </w:t>
      </w:r>
      <w:r>
        <w:rPr>
          <w:b/>
          <w:bCs/>
          <w:color w:val="FF0000"/>
          <w:shd w:val="clear" w:color="auto" w:fill="FFFF00"/>
        </w:rPr>
        <w:t>Trabalhos fora do formato serão automaticamente excluídos do congresso</w:t>
      </w:r>
      <w:r>
        <w:rPr>
          <w:b/>
          <w:bCs/>
          <w:color w:val="000000"/>
          <w:shd w:val="clear" w:color="auto" w:fill="FFFF00"/>
        </w:rPr>
        <w:t>.</w:t>
      </w:r>
    </w:p>
    <w:p w14:paraId="265332B2" w14:textId="77777777" w:rsidR="007139E3" w:rsidRDefault="007139E3">
      <w:pPr>
        <w:rPr>
          <w:rFonts w:eastAsia="Times New Roman"/>
        </w:rPr>
      </w:pPr>
    </w:p>
    <w:p w14:paraId="60CC93BB" w14:textId="77777777" w:rsidR="007139E3" w:rsidRDefault="007139E3">
      <w:pPr>
        <w:pStyle w:val="NormalWeb"/>
        <w:spacing w:before="0" w:beforeAutospacing="0" w:after="0" w:afterAutospacing="0"/>
      </w:pPr>
      <w:r>
        <w:rPr>
          <w:b/>
          <w:bCs/>
          <w:color w:val="000000"/>
        </w:rPr>
        <w:t>2. Materiais e Métodos</w:t>
      </w:r>
    </w:p>
    <w:p w14:paraId="234C4833" w14:textId="77777777" w:rsidR="007139E3" w:rsidRDefault="007139E3">
      <w:pPr>
        <w:pStyle w:val="NormalWeb"/>
        <w:spacing w:before="0" w:beforeAutospacing="0" w:after="0" w:afterAutospacing="0"/>
      </w:pPr>
      <w:r>
        <w:rPr>
          <w:color w:val="000000"/>
          <w:u w:val="single"/>
        </w:rPr>
        <w:t>2.1. Materiais </w:t>
      </w:r>
    </w:p>
    <w:p w14:paraId="407A8925" w14:textId="77777777" w:rsidR="007139E3" w:rsidRDefault="007139E3">
      <w:pPr>
        <w:rPr>
          <w:rFonts w:eastAsia="Times New Roman"/>
        </w:rPr>
      </w:pPr>
    </w:p>
    <w:p w14:paraId="37EC2842" w14:textId="77777777" w:rsidR="007139E3" w:rsidRDefault="007139E3">
      <w:pPr>
        <w:pStyle w:val="NormalWeb"/>
        <w:spacing w:before="0" w:beforeAutospacing="0" w:after="0" w:afterAutospacing="0"/>
        <w:ind w:firstLine="284"/>
        <w:jc w:val="both"/>
      </w:pPr>
      <w:r>
        <w:rPr>
          <w:color w:val="000000"/>
        </w:rPr>
        <w:t>Nesta seção devem ser discriminados todos os materiais empregados como objeto do estudo.</w:t>
      </w:r>
    </w:p>
    <w:p w14:paraId="79D14151" w14:textId="77777777" w:rsidR="007139E3" w:rsidRDefault="007139E3">
      <w:pPr>
        <w:rPr>
          <w:rFonts w:eastAsia="Times New Roman"/>
        </w:rPr>
      </w:pPr>
    </w:p>
    <w:p w14:paraId="6BC3BC5B" w14:textId="77777777" w:rsidR="007139E3" w:rsidRDefault="007139E3">
      <w:pPr>
        <w:pStyle w:val="NormalWeb"/>
        <w:spacing w:before="0" w:beforeAutospacing="0" w:after="0" w:afterAutospacing="0"/>
        <w:jc w:val="both"/>
      </w:pPr>
      <w:r>
        <w:rPr>
          <w:color w:val="000000"/>
          <w:u w:val="single"/>
        </w:rPr>
        <w:t>2.2.  Metodologia</w:t>
      </w:r>
    </w:p>
    <w:p w14:paraId="4F1DD988" w14:textId="77777777" w:rsidR="007139E3" w:rsidRDefault="007139E3">
      <w:pPr>
        <w:rPr>
          <w:rFonts w:eastAsia="Times New Roman"/>
        </w:rPr>
      </w:pPr>
    </w:p>
    <w:p w14:paraId="472F1497" w14:textId="77777777" w:rsidR="007139E3" w:rsidRDefault="007139E3">
      <w:pPr>
        <w:pStyle w:val="NormalWeb"/>
        <w:spacing w:before="0" w:beforeAutospacing="0" w:after="0" w:afterAutospacing="0"/>
        <w:ind w:firstLine="284"/>
        <w:jc w:val="both"/>
      </w:pPr>
      <w:r>
        <w:rPr>
          <w:color w:val="000000"/>
        </w:rPr>
        <w:t>Nesta seção os métodos empregados devem ser apresentados de forma simples e concisa, abordando as diferentes técnicas experimentais empregadas no estudo com seus respectivos objetivos.</w:t>
      </w:r>
    </w:p>
    <w:p w14:paraId="7435CB0E" w14:textId="77777777" w:rsidR="007139E3" w:rsidRDefault="007139E3">
      <w:pPr>
        <w:rPr>
          <w:rFonts w:eastAsia="Times New Roman"/>
        </w:rPr>
      </w:pPr>
    </w:p>
    <w:p w14:paraId="4EBBCEFF" w14:textId="77777777" w:rsidR="007139E3" w:rsidRDefault="007139E3">
      <w:pPr>
        <w:pStyle w:val="NormalWeb"/>
        <w:spacing w:before="0" w:beforeAutospacing="0" w:after="0" w:afterAutospacing="0"/>
      </w:pPr>
      <w:r>
        <w:rPr>
          <w:b/>
          <w:bCs/>
          <w:color w:val="000000"/>
        </w:rPr>
        <w:t>3. Resultados e Discussão</w:t>
      </w:r>
    </w:p>
    <w:p w14:paraId="1600F0AB" w14:textId="77777777" w:rsidR="007139E3" w:rsidRDefault="007139E3">
      <w:pPr>
        <w:pStyle w:val="NormalWeb"/>
        <w:spacing w:before="0" w:beforeAutospacing="0" w:after="0" w:afterAutospacing="0"/>
        <w:ind w:firstLine="284"/>
        <w:jc w:val="both"/>
      </w:pPr>
      <w:r>
        <w:rPr>
          <w:color w:val="000000"/>
        </w:rPr>
        <w:t>Nesta seção devem ser apresentados os resultados obtidos, de forma clara e padronizada, com detalhes suficientes para suportar as conclusões. Podem ser na forma de tabelas, figuras ou gráficos. A discussão dos resultados deve estar baseada e comparada com a literatura utilizada no trabalho de pesquisa, indicando sua relevância, vantagens e possíveis limitações.</w:t>
      </w:r>
    </w:p>
    <w:p w14:paraId="3D1D9668" w14:textId="77777777" w:rsidR="007139E3" w:rsidRDefault="007139E3">
      <w:pPr>
        <w:rPr>
          <w:rFonts w:eastAsia="Times New Roman"/>
        </w:rPr>
      </w:pPr>
    </w:p>
    <w:p w14:paraId="331FD5CB" w14:textId="77777777" w:rsidR="007139E3" w:rsidRDefault="007139E3">
      <w:pPr>
        <w:pStyle w:val="NormalWeb"/>
        <w:spacing w:before="0" w:beforeAutospacing="0" w:after="0" w:afterAutospacing="0"/>
      </w:pPr>
      <w:r>
        <w:rPr>
          <w:b/>
          <w:bCs/>
          <w:color w:val="000000"/>
        </w:rPr>
        <w:t>4. Conclusões </w:t>
      </w:r>
    </w:p>
    <w:p w14:paraId="6759A78F" w14:textId="77777777" w:rsidR="007139E3" w:rsidRDefault="007139E3">
      <w:pPr>
        <w:pStyle w:val="NormalWeb"/>
        <w:spacing w:before="0" w:beforeAutospacing="0" w:after="0" w:afterAutospacing="0"/>
        <w:jc w:val="both"/>
      </w:pPr>
      <w:r>
        <w:rPr>
          <w:rStyle w:val="apple-tab-span"/>
          <w:color w:val="000000"/>
        </w:rPr>
        <w:tab/>
      </w:r>
      <w:r>
        <w:rPr>
          <w:color w:val="000000"/>
        </w:rPr>
        <w:t>Devem informar se foi alcançado o objetivo proposto na introdução e estabelecer o significado do trabalho e sua contribuição para a ciência e a sociedade.</w:t>
      </w:r>
    </w:p>
    <w:p w14:paraId="757DF87B" w14:textId="77777777" w:rsidR="007139E3" w:rsidRDefault="007139E3">
      <w:pPr>
        <w:rPr>
          <w:rFonts w:eastAsia="Times New Roman"/>
        </w:rPr>
      </w:pPr>
    </w:p>
    <w:p w14:paraId="7CB27739" w14:textId="77777777" w:rsidR="007139E3" w:rsidRDefault="007139E3">
      <w:pPr>
        <w:pStyle w:val="NormalWeb"/>
        <w:spacing w:before="0" w:beforeAutospacing="0" w:after="0" w:afterAutospacing="0"/>
      </w:pPr>
      <w:r>
        <w:rPr>
          <w:b/>
          <w:bCs/>
          <w:color w:val="000000"/>
        </w:rPr>
        <w:t>Agradecimentos </w:t>
      </w:r>
    </w:p>
    <w:p w14:paraId="6594BF2A" w14:textId="77777777" w:rsidR="007139E3" w:rsidRDefault="007139E3">
      <w:pPr>
        <w:pStyle w:val="NormalWeb"/>
        <w:spacing w:before="0" w:beforeAutospacing="0" w:after="0" w:afterAutospacing="0"/>
        <w:ind w:firstLine="284"/>
        <w:jc w:val="both"/>
      </w:pPr>
      <w:r>
        <w:rPr>
          <w:color w:val="000000"/>
        </w:rPr>
        <w:t>Os órgãos que apoiaram a pesquisa devem ser, obrigatoriamente, citados com o número do processo.</w:t>
      </w:r>
    </w:p>
    <w:p w14:paraId="16769909" w14:textId="77777777" w:rsidR="007139E3" w:rsidRDefault="007139E3">
      <w:pPr>
        <w:rPr>
          <w:rFonts w:eastAsia="Times New Roman"/>
        </w:rPr>
      </w:pPr>
    </w:p>
    <w:p w14:paraId="5ED99B86" w14:textId="77777777" w:rsidR="007139E3" w:rsidRDefault="007139E3">
      <w:pPr>
        <w:pStyle w:val="NormalWeb"/>
        <w:spacing w:before="0" w:beforeAutospacing="0" w:after="0" w:afterAutospacing="0"/>
      </w:pPr>
      <w:r>
        <w:rPr>
          <w:b/>
          <w:bCs/>
          <w:color w:val="000000"/>
        </w:rPr>
        <w:t>Referências </w:t>
      </w:r>
    </w:p>
    <w:p w14:paraId="5D3058CB" w14:textId="77777777" w:rsidR="007139E3" w:rsidRDefault="007139E3">
      <w:pPr>
        <w:pStyle w:val="NormalWeb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A lista de referências deve ser redigida em tamanho 10. O modelo das referências é o mesmo adotado pela norma ABNT, conforme exemplos abaixo.</w:t>
      </w:r>
    </w:p>
    <w:p w14:paraId="22CB39EA" w14:textId="77777777" w:rsidR="007139E3" w:rsidRDefault="007139E3">
      <w:pPr>
        <w:pStyle w:val="NormalWeb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 xml:space="preserve">[1] SOUZA, M. A. M.; PARDINI, L. C. Identificação do Tipo de Carbono </w:t>
      </w:r>
      <w:proofErr w:type="spellStart"/>
      <w:r>
        <w:rPr>
          <w:color w:val="000000"/>
          <w:sz w:val="20"/>
          <w:szCs w:val="20"/>
        </w:rPr>
        <w:t>Pirolítico</w:t>
      </w:r>
      <w:proofErr w:type="spellEnd"/>
      <w:r>
        <w:rPr>
          <w:color w:val="000000"/>
          <w:sz w:val="20"/>
          <w:szCs w:val="20"/>
        </w:rPr>
        <w:t xml:space="preserve"> por Meio da Técnica do Ângulo de Extinção. In: V SCTI 2016 - </w:t>
      </w:r>
      <w:r>
        <w:rPr>
          <w:b/>
          <w:bCs/>
          <w:color w:val="000000"/>
          <w:sz w:val="20"/>
          <w:szCs w:val="20"/>
        </w:rPr>
        <w:t>Simpósio de Ciência e Tecnologia do Instituto de Estudos Avançados</w:t>
      </w:r>
      <w:r>
        <w:rPr>
          <w:color w:val="000000"/>
          <w:sz w:val="20"/>
          <w:szCs w:val="20"/>
        </w:rPr>
        <w:t>, 2016, São José dos Campos. V SCTI 2016, 2016</w:t>
      </w:r>
    </w:p>
    <w:p w14:paraId="69799B80" w14:textId="77777777" w:rsidR="007139E3" w:rsidRDefault="007139E3">
      <w:pPr>
        <w:pStyle w:val="NormalWeb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 xml:space="preserve">[2] HOKAO, M. et al. </w:t>
      </w:r>
      <w:proofErr w:type="spellStart"/>
      <w:r>
        <w:rPr>
          <w:color w:val="000000"/>
          <w:sz w:val="20"/>
          <w:szCs w:val="20"/>
        </w:rPr>
        <w:t>Friction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and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wear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properties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of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graphite</w:t>
      </w:r>
      <w:proofErr w:type="spellEnd"/>
      <w:r>
        <w:rPr>
          <w:color w:val="000000"/>
          <w:sz w:val="20"/>
          <w:szCs w:val="20"/>
        </w:rPr>
        <w:t>/</w:t>
      </w:r>
      <w:proofErr w:type="spellStart"/>
      <w:r>
        <w:rPr>
          <w:color w:val="000000"/>
          <w:sz w:val="20"/>
          <w:szCs w:val="20"/>
        </w:rPr>
        <w:t>glassy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carbon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composites</w:t>
      </w:r>
      <w:proofErr w:type="spellEnd"/>
      <w:r>
        <w:rPr>
          <w:color w:val="000000"/>
          <w:sz w:val="20"/>
          <w:szCs w:val="20"/>
        </w:rPr>
        <w:t xml:space="preserve">. </w:t>
      </w:r>
      <w:proofErr w:type="spellStart"/>
      <w:r>
        <w:rPr>
          <w:b/>
          <w:bCs/>
          <w:color w:val="000000"/>
          <w:sz w:val="20"/>
          <w:szCs w:val="20"/>
        </w:rPr>
        <w:t>Wear</w:t>
      </w:r>
      <w:proofErr w:type="spellEnd"/>
      <w:r>
        <w:rPr>
          <w:color w:val="000000"/>
          <w:sz w:val="20"/>
          <w:szCs w:val="20"/>
        </w:rPr>
        <w:t>, v. 237, n. 1, p. 54-62, Jan. 2000.</w:t>
      </w:r>
    </w:p>
    <w:p w14:paraId="794F6100" w14:textId="77777777" w:rsidR="007139E3" w:rsidRDefault="007139E3">
      <w:pPr>
        <w:pStyle w:val="NormalWeb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 xml:space="preserve">[3] JAHN, B.; WITTEN, E. </w:t>
      </w:r>
      <w:proofErr w:type="spellStart"/>
      <w:r>
        <w:rPr>
          <w:b/>
          <w:bCs/>
          <w:color w:val="000000"/>
          <w:sz w:val="20"/>
          <w:szCs w:val="20"/>
        </w:rPr>
        <w:t>Composites</w:t>
      </w:r>
      <w:proofErr w:type="spellEnd"/>
      <w:r>
        <w:rPr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b/>
          <w:bCs/>
          <w:color w:val="000000"/>
          <w:sz w:val="20"/>
          <w:szCs w:val="20"/>
        </w:rPr>
        <w:t>market</w:t>
      </w:r>
      <w:proofErr w:type="spellEnd"/>
      <w:r>
        <w:rPr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b/>
          <w:bCs/>
          <w:color w:val="000000"/>
          <w:sz w:val="20"/>
          <w:szCs w:val="20"/>
        </w:rPr>
        <w:t>report</w:t>
      </w:r>
      <w:proofErr w:type="spellEnd"/>
      <w:r>
        <w:rPr>
          <w:b/>
          <w:bCs/>
          <w:color w:val="000000"/>
          <w:sz w:val="20"/>
          <w:szCs w:val="20"/>
        </w:rPr>
        <w:t xml:space="preserve"> 2013: </w:t>
      </w:r>
      <w:proofErr w:type="spellStart"/>
      <w:r>
        <w:rPr>
          <w:color w:val="000000"/>
          <w:sz w:val="20"/>
          <w:szCs w:val="20"/>
        </w:rPr>
        <w:t>market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developments</w:t>
      </w:r>
      <w:proofErr w:type="spellEnd"/>
      <w:r>
        <w:rPr>
          <w:color w:val="000000"/>
          <w:sz w:val="20"/>
          <w:szCs w:val="20"/>
        </w:rPr>
        <w:t xml:space="preserve">, </w:t>
      </w:r>
      <w:proofErr w:type="spellStart"/>
      <w:r>
        <w:rPr>
          <w:color w:val="000000"/>
          <w:sz w:val="20"/>
          <w:szCs w:val="20"/>
        </w:rPr>
        <w:t>trends</w:t>
      </w:r>
      <w:proofErr w:type="spellEnd"/>
      <w:r>
        <w:rPr>
          <w:color w:val="000000"/>
          <w:sz w:val="20"/>
          <w:szCs w:val="20"/>
        </w:rPr>
        <w:t xml:space="preserve">, </w:t>
      </w:r>
      <w:proofErr w:type="spellStart"/>
      <w:r>
        <w:rPr>
          <w:color w:val="000000"/>
          <w:sz w:val="20"/>
          <w:szCs w:val="20"/>
        </w:rPr>
        <w:t>challenges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and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opportunities</w:t>
      </w:r>
      <w:proofErr w:type="spellEnd"/>
      <w:r>
        <w:rPr>
          <w:color w:val="000000"/>
          <w:sz w:val="20"/>
          <w:szCs w:val="20"/>
        </w:rPr>
        <w:t>. Frankfurt: AVK, 2013. 28p. Disponível em:&lt;http://www.carbon-composites.eu/sites/carbon-composites.eu/files/anhaenge/13/09/17/ccev-avk-marktbericht_2013-final-englisch-bj.pdf&gt; . Acesso em 11 set. 2014.</w:t>
      </w:r>
    </w:p>
    <w:p w14:paraId="1D1C2DB0" w14:textId="77777777" w:rsidR="00ED0BE6" w:rsidRPr="00ED0BE6" w:rsidRDefault="00ED0BE6" w:rsidP="00775172">
      <w:pPr>
        <w:jc w:val="both"/>
        <w:rPr>
          <w:rFonts w:ascii="Arial" w:hAnsi="Arial" w:cs="Arial"/>
          <w:sz w:val="24"/>
          <w:szCs w:val="24"/>
        </w:rPr>
      </w:pPr>
    </w:p>
    <w:sectPr w:rsidR="00ED0BE6" w:rsidRPr="00ED0BE6" w:rsidSect="009F195D">
      <w:headerReference w:type="default" r:id="rId7"/>
      <w:pgSz w:w="11906" w:h="16838"/>
      <w:pgMar w:top="1985" w:right="1701" w:bottom="1134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08B3F3" w14:textId="77777777" w:rsidR="007A26F0" w:rsidRDefault="007A26F0" w:rsidP="00ED0BE6">
      <w:pPr>
        <w:spacing w:after="0" w:line="240" w:lineRule="auto"/>
      </w:pPr>
      <w:r>
        <w:separator/>
      </w:r>
    </w:p>
  </w:endnote>
  <w:endnote w:type="continuationSeparator" w:id="0">
    <w:p w14:paraId="6678A434" w14:textId="77777777" w:rsidR="007A26F0" w:rsidRDefault="007A26F0" w:rsidP="00ED0B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1ED5A0" w14:textId="77777777" w:rsidR="007A26F0" w:rsidRDefault="007A26F0" w:rsidP="00ED0BE6">
      <w:pPr>
        <w:spacing w:after="0" w:line="240" w:lineRule="auto"/>
      </w:pPr>
      <w:r>
        <w:separator/>
      </w:r>
    </w:p>
  </w:footnote>
  <w:footnote w:type="continuationSeparator" w:id="0">
    <w:p w14:paraId="309ABB98" w14:textId="77777777" w:rsidR="007A26F0" w:rsidRDefault="007A26F0" w:rsidP="00ED0B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0A0A8" w14:textId="77777777" w:rsidR="00E413DF" w:rsidRDefault="0035078B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1" allowOverlap="1" wp14:anchorId="630CFD12" wp14:editId="045579BA">
          <wp:simplePos x="0" y="0"/>
          <wp:positionH relativeFrom="column">
            <wp:posOffset>-1069340</wp:posOffset>
          </wp:positionH>
          <wp:positionV relativeFrom="paragraph">
            <wp:posOffset>0</wp:posOffset>
          </wp:positionV>
          <wp:extent cx="7559040" cy="1325880"/>
          <wp:effectExtent l="0" t="0" r="0" b="0"/>
          <wp:wrapNone/>
          <wp:docPr id="5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5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325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F804D03" w14:textId="77777777" w:rsidR="00E413DF" w:rsidRDefault="00E413DF">
    <w:pPr>
      <w:pStyle w:val="Cabealho"/>
    </w:pPr>
  </w:p>
  <w:p w14:paraId="681728DB" w14:textId="77777777" w:rsidR="00E413DF" w:rsidRDefault="00E413DF">
    <w:pPr>
      <w:pStyle w:val="Cabealho"/>
    </w:pPr>
  </w:p>
  <w:p w14:paraId="5B873F4F" w14:textId="77777777" w:rsidR="00E413DF" w:rsidRDefault="00E413DF">
    <w:pPr>
      <w:pStyle w:val="Cabealho"/>
    </w:pPr>
  </w:p>
  <w:p w14:paraId="6E94AD29" w14:textId="77777777" w:rsidR="00E413DF" w:rsidRDefault="00E413DF">
    <w:pPr>
      <w:pStyle w:val="Cabealho"/>
    </w:pPr>
  </w:p>
  <w:p w14:paraId="58C3FA93" w14:textId="77777777" w:rsidR="00E413DF" w:rsidRDefault="00E413DF">
    <w:pPr>
      <w:pStyle w:val="Cabealho"/>
    </w:pPr>
  </w:p>
  <w:p w14:paraId="7170BCD4" w14:textId="77777777" w:rsidR="00E413DF" w:rsidRDefault="00E413DF">
    <w:pPr>
      <w:pStyle w:val="Cabealho"/>
    </w:pPr>
  </w:p>
  <w:p w14:paraId="0D0912A5" w14:textId="77777777" w:rsidR="00E413DF" w:rsidRDefault="00E413DF">
    <w:pPr>
      <w:pStyle w:val="Cabealho"/>
    </w:pPr>
  </w:p>
  <w:p w14:paraId="301D008F" w14:textId="77777777" w:rsidR="00ED0BE6" w:rsidRDefault="00ED0BE6">
    <w:pPr>
      <w:pStyle w:val="Cabealho"/>
    </w:pPr>
  </w:p>
  <w:p w14:paraId="63AB45C3" w14:textId="77777777" w:rsidR="00E413DF" w:rsidRDefault="00E413D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BE6"/>
    <w:rsid w:val="000667C7"/>
    <w:rsid w:val="000C2A74"/>
    <w:rsid w:val="000E471D"/>
    <w:rsid w:val="001C4749"/>
    <w:rsid w:val="001C6D04"/>
    <w:rsid w:val="001F34FC"/>
    <w:rsid w:val="00224DA8"/>
    <w:rsid w:val="00234DDA"/>
    <w:rsid w:val="002B2BC3"/>
    <w:rsid w:val="00312DD3"/>
    <w:rsid w:val="0034576F"/>
    <w:rsid w:val="0035078B"/>
    <w:rsid w:val="004B50A0"/>
    <w:rsid w:val="005C71FF"/>
    <w:rsid w:val="005D6D4C"/>
    <w:rsid w:val="005F6D61"/>
    <w:rsid w:val="0070353C"/>
    <w:rsid w:val="007139E3"/>
    <w:rsid w:val="00734AAF"/>
    <w:rsid w:val="0074075E"/>
    <w:rsid w:val="00775172"/>
    <w:rsid w:val="007A26F0"/>
    <w:rsid w:val="008E506B"/>
    <w:rsid w:val="009B1179"/>
    <w:rsid w:val="009F195D"/>
    <w:rsid w:val="00AB2BD9"/>
    <w:rsid w:val="00B941C0"/>
    <w:rsid w:val="00C10D3D"/>
    <w:rsid w:val="00C37208"/>
    <w:rsid w:val="00C42E4A"/>
    <w:rsid w:val="00D471D6"/>
    <w:rsid w:val="00D61B14"/>
    <w:rsid w:val="00E11108"/>
    <w:rsid w:val="00E16F03"/>
    <w:rsid w:val="00E413DF"/>
    <w:rsid w:val="00E61C4D"/>
    <w:rsid w:val="00E7310A"/>
    <w:rsid w:val="00ED0BE6"/>
    <w:rsid w:val="00F94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  <w14:docId w14:val="0163F54C"/>
  <w15:docId w15:val="{530335FA-2553-0A41-848D-20DA22C37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4DA8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0B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0BE6"/>
  </w:style>
  <w:style w:type="paragraph" w:styleId="Rodap">
    <w:name w:val="footer"/>
    <w:basedOn w:val="Normal"/>
    <w:link w:val="RodapChar"/>
    <w:uiPriority w:val="99"/>
    <w:unhideWhenUsed/>
    <w:rsid w:val="00ED0B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0BE6"/>
  </w:style>
  <w:style w:type="paragraph" w:styleId="Textodebalo">
    <w:name w:val="Balloon Text"/>
    <w:basedOn w:val="Normal"/>
    <w:link w:val="TextodebaloChar"/>
    <w:uiPriority w:val="99"/>
    <w:semiHidden/>
    <w:unhideWhenUsed/>
    <w:rsid w:val="00ED0B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D0BE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7139E3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pt-BR"/>
    </w:rPr>
  </w:style>
  <w:style w:type="character" w:customStyle="1" w:styleId="apple-tab-span">
    <w:name w:val="apple-tab-span"/>
    <w:basedOn w:val="Fontepargpadro"/>
    <w:rsid w:val="007139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header" Target="header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1.jpeg" /><Relationship Id="rId5" Type="http://schemas.openxmlformats.org/officeDocument/2006/relationships/endnotes" Target="endnotes.xml" /><Relationship Id="rId4" Type="http://schemas.openxmlformats.org/officeDocument/2006/relationships/footnotes" Target="footnotes.xml" /><Relationship Id="rId9" Type="http://schemas.openxmlformats.org/officeDocument/2006/relationships/theme" Target="theme/theme1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10197457703</dc:creator>
  <cp:keywords/>
  <cp:lastModifiedBy>Talita Neme</cp:lastModifiedBy>
  <cp:revision>2</cp:revision>
  <dcterms:created xsi:type="dcterms:W3CDTF">2026-05-08T16:58:00Z</dcterms:created>
  <dcterms:modified xsi:type="dcterms:W3CDTF">2026-05-08T16:58:00Z</dcterms:modified>
</cp:coreProperties>
</file>